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  <w:t>Homework 5 (Due March 21</w:t>
      </w:r>
      <w:r w:rsidRPr="00770B06">
        <w:rPr>
          <w:rFonts w:ascii="TimesNewRomanPSMT" w:hAnsi="TimesNewRomanPSMT" w:cs="TimesNewRomanPSMT"/>
          <w:color w:val="000000"/>
          <w:vertAlign w:val="superscript"/>
        </w:rPr>
        <w:t>st</w:t>
      </w:r>
      <w:r>
        <w:rPr>
          <w:rFonts w:ascii="TimesNewRomanPSMT" w:hAnsi="TimesNewRomanPSMT" w:cs="TimesNewRomanPSMT"/>
          <w:color w:val="000000"/>
        </w:rPr>
        <w:t xml:space="preserve">) 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1. </w:t>
      </w:r>
      <w:r>
        <w:rPr>
          <w:rFonts w:ascii="TimesNewRomanPSMT" w:hAnsi="TimesNewRomanPSMT" w:cs="TimesNewRomanPSMT"/>
          <w:color w:val="000000"/>
        </w:rPr>
        <w:t>Your input datasets are transactional data with the following format: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25 52 164 240 274 328 368 448 538 561 630 687 730 775 825 834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39 120 124 205 401 581 704 814 825 834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35 249 674 712 733 759 854 950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39 422 449 704 825 857 895 937 954 964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15 229 262 283 294 352 381 708 738 766 853 883 966 978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26 104 143 320 569 620 798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7 185 214 350 529 658 682 782 809 849 883 947 970 979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227 390</w:t>
      </w:r>
    </w:p>
    <w:p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71 192 208 272 279 280 300 333 496 529 530 597 618 674 675 720 855 914 932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Each line records a transaction (a set of items being purchased together).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Your goal is to compute</w:t>
      </w:r>
    </w:p>
    <w:p w:rsidR="00770B06" w:rsidRPr="00770B06" w:rsidRDefault="00770B06" w:rsidP="00770B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</w:t>
      </w:r>
      <w:r w:rsidRPr="00770B06">
        <w:rPr>
          <w:rFonts w:ascii="TimesNewRomanPSMT" w:hAnsi="TimesNewRomanPSMT" w:cs="TimesNewRomanPSMT"/>
          <w:color w:val="000000"/>
        </w:rPr>
        <w:t xml:space="preserve">he co-occurrences of each pair of items, </w:t>
      </w:r>
      <w:r w:rsidRPr="00770B06">
        <w:rPr>
          <w:rFonts w:ascii="TimesNewRomanPSMT" w:hAnsi="TimesNewRomanPSMT" w:cs="TimesNewRomanPSMT"/>
          <w:color w:val="000000"/>
        </w:rPr>
        <w:t>Count (</w:t>
      </w:r>
      <w:r w:rsidRPr="00770B06">
        <w:rPr>
          <w:rFonts w:ascii="TimesNewRomanPSMT" w:hAnsi="TimesNewRomanPSMT" w:cs="TimesNewRomanPSMT"/>
          <w:color w:val="000000"/>
        </w:rPr>
        <w:t>A,</w:t>
      </w:r>
      <w:r>
        <w:rPr>
          <w:rFonts w:ascii="TimesNewRomanPSMT" w:hAnsi="TimesNewRomanPSMT" w:cs="TimesNewRomanPSMT"/>
          <w:color w:val="000000"/>
        </w:rPr>
        <w:t xml:space="preserve"> </w:t>
      </w:r>
      <w:r w:rsidRPr="00770B06">
        <w:rPr>
          <w:rFonts w:ascii="TimesNewRomanPSMT" w:hAnsi="TimesNewRomanPSMT" w:cs="TimesNewRomanPSMT"/>
          <w:color w:val="000000"/>
        </w:rPr>
        <w:t>B)=# of transactions</w:t>
      </w:r>
      <w:r w:rsidRPr="00770B06">
        <w:rPr>
          <w:rFonts w:ascii="TimesNewRomanPSMT" w:hAnsi="TimesNewRomanPSMT" w:cs="TimesNewRomanPSMT"/>
          <w:color w:val="000000"/>
        </w:rPr>
        <w:t xml:space="preserve"> </w:t>
      </w:r>
      <w:r w:rsidRPr="00770B06">
        <w:rPr>
          <w:rFonts w:ascii="TimesNewRomanPSMT" w:hAnsi="TimesNewRomanPSMT" w:cs="TimesNewRomanPSMT"/>
          <w:color w:val="000000"/>
        </w:rPr>
        <w:t xml:space="preserve">contains both A and B, and the conditional probability </w:t>
      </w:r>
      <w:proofErr w:type="spellStart"/>
      <w:proofErr w:type="gramStart"/>
      <w:r w:rsidRPr="00770B06">
        <w:rPr>
          <w:rFonts w:ascii="TimesNewRomanPSMT" w:hAnsi="TimesNewRomanPSMT" w:cs="TimesNewRomanPSMT"/>
          <w:color w:val="000000"/>
        </w:rPr>
        <w:t>Prob</w:t>
      </w:r>
      <w:proofErr w:type="spellEnd"/>
      <w:r w:rsidRPr="00770B06">
        <w:rPr>
          <w:rFonts w:ascii="TimesNewRomanPSMT" w:hAnsi="TimesNewRomanPSMT" w:cs="TimesNewRomanPSMT"/>
          <w:color w:val="000000"/>
        </w:rPr>
        <w:t>(</w:t>
      </w:r>
      <w:proofErr w:type="gramEnd"/>
      <w:r w:rsidRPr="00770B06">
        <w:rPr>
          <w:rFonts w:ascii="TimesNewRomanPSMT" w:hAnsi="TimesNewRomanPSMT" w:cs="TimesNewRomanPSMT"/>
          <w:color w:val="000000"/>
        </w:rPr>
        <w:t>B|A)=Count(A,B)/Count(A).</w:t>
      </w:r>
    </w:p>
    <w:p w:rsidR="00770B06" w:rsidRDefault="00770B06" w:rsidP="00770B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co-occurrences of each triple of items, Count (A</w:t>
      </w:r>
      <w:proofErr w:type="gramStart"/>
      <w:r>
        <w:rPr>
          <w:rFonts w:ascii="TimesNewRomanPSMT" w:hAnsi="TimesNewRomanPSMT" w:cs="TimesNewRomanPSMT"/>
          <w:color w:val="000000"/>
        </w:rPr>
        <w:t>,B,C</w:t>
      </w:r>
      <w:proofErr w:type="gramEnd"/>
      <w:r>
        <w:rPr>
          <w:rFonts w:ascii="TimesNewRomanPSMT" w:hAnsi="TimesNewRomanPSMT" w:cs="TimesNewRomanPSMT"/>
          <w:color w:val="000000"/>
        </w:rPr>
        <w:t xml:space="preserve">) </w:t>
      </w:r>
      <w:r w:rsidRPr="00770B06">
        <w:rPr>
          <w:rFonts w:ascii="TimesNewRomanPSMT" w:hAnsi="TimesNewRomanPSMT" w:cs="TimesNewRomanPSMT"/>
          <w:color w:val="000000"/>
        </w:rPr>
        <w:t xml:space="preserve">=# of transactions </w:t>
      </w:r>
      <w:r>
        <w:rPr>
          <w:rFonts w:ascii="TimesNewRomanPSMT" w:hAnsi="TimesNewRomanPSMT" w:cs="TimesNewRomanPSMT"/>
          <w:color w:val="000000"/>
        </w:rPr>
        <w:t xml:space="preserve">contains both A and B, and the conditional probability </w:t>
      </w:r>
      <w:proofErr w:type="spellStart"/>
      <w:r>
        <w:rPr>
          <w:rFonts w:ascii="TimesNewRomanPSMT" w:hAnsi="TimesNewRomanPSMT" w:cs="TimesNewRomanPSMT"/>
          <w:color w:val="000000"/>
        </w:rPr>
        <w:t>Prob</w:t>
      </w:r>
      <w:proofErr w:type="spellEnd"/>
      <w:r>
        <w:rPr>
          <w:rFonts w:ascii="TimesNewRomanPSMT" w:hAnsi="TimesNewRomanPSMT" w:cs="TimesNewRomanPSMT"/>
          <w:color w:val="000000"/>
        </w:rPr>
        <w:t xml:space="preserve">(A|B,C)=Count(A,B,C)/Count(B,C) </w:t>
      </w:r>
    </w:p>
    <w:p w:rsidR="00770B06" w:rsidRDefault="00770B06" w:rsidP="00770B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770B06">
        <w:rPr>
          <w:rFonts w:ascii="TimesNewRomanPSMT" w:hAnsi="TimesNewRomanPSMT" w:cs="TimesNewRomanPSMT"/>
          <w:color w:val="000000"/>
        </w:rPr>
        <w:t xml:space="preserve">You need implement both the “stripes” approach and the “pair” approach </w:t>
      </w:r>
      <w:proofErr w:type="spellStart"/>
      <w:proofErr w:type="gramStart"/>
      <w:r w:rsidRPr="00770B06">
        <w:rPr>
          <w:rFonts w:ascii="TimesNewRomanPSMT" w:hAnsi="TimesNewRomanPSMT" w:cs="TimesNewRomanPSMT"/>
          <w:color w:val="000000"/>
        </w:rPr>
        <w:t>om</w:t>
      </w:r>
      <w:proofErr w:type="spellEnd"/>
      <w:proofErr w:type="gramEnd"/>
      <w:r w:rsidRPr="00770B06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770B06">
        <w:rPr>
          <w:rFonts w:ascii="TimesNewRomanPSMT" w:hAnsi="TimesNewRomanPSMT" w:cs="TimesNewRomanPSMT"/>
          <w:color w:val="000000"/>
        </w:rPr>
        <w:t>Hadoop</w:t>
      </w:r>
      <w:proofErr w:type="spellEnd"/>
      <w:r w:rsidRPr="00770B06">
        <w:rPr>
          <w:rFonts w:ascii="TimesNewRomanPSMT" w:hAnsi="TimesNewRomanPSMT" w:cs="TimesNewRomanPSMT"/>
          <w:color w:val="000000"/>
        </w:rPr>
        <w:t xml:space="preserve"> (See</w:t>
      </w:r>
      <w:r>
        <w:rPr>
          <w:rFonts w:ascii="TimesNewRomanPSMT" w:hAnsi="TimesNewRomanPSMT" w:cs="TimesNewRomanPSMT"/>
          <w:color w:val="000000"/>
        </w:rPr>
        <w:t xml:space="preserve"> </w:t>
      </w:r>
      <w:r w:rsidRPr="00770B06">
        <w:rPr>
          <w:rFonts w:ascii="TimesNewRomanPSMT" w:hAnsi="TimesNewRomanPSMT" w:cs="TimesNewRomanPSMT"/>
          <w:color w:val="000000"/>
        </w:rPr>
        <w:t xml:space="preserve">slides on </w:t>
      </w:r>
      <w:r w:rsidRPr="00770B06">
        <w:rPr>
          <w:rFonts w:ascii="TimesNewRomanPSMT" w:hAnsi="TimesNewRomanPSMT" w:cs="TimesNewRomanPSMT"/>
          <w:color w:val="000081"/>
        </w:rPr>
        <w:t xml:space="preserve">MapReduce Algorithm Design </w:t>
      </w:r>
      <w:r w:rsidRPr="00770B06">
        <w:rPr>
          <w:rFonts w:ascii="TimesNewRomanPSMT" w:hAnsi="TimesNewRomanPSMT" w:cs="TimesNewRomanPSMT"/>
          <w:color w:val="000000"/>
        </w:rPr>
        <w:t>and Chapter 3 in Jimmy Lin's textbook).</w:t>
      </w:r>
      <w:r>
        <w:rPr>
          <w:rFonts w:ascii="TimesNewRomanPSMT" w:hAnsi="TimesNewRomanPSMT" w:cs="TimesNewRomanPSMT"/>
          <w:color w:val="000000"/>
        </w:rPr>
        <w:t xml:space="preserve"> Both stripes and pairs need to be generalized to b. </w:t>
      </w:r>
    </w:p>
    <w:p w:rsidR="00770B06" w:rsidRDefault="00770B06" w:rsidP="00770B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For b, you can assume that the </w:t>
      </w:r>
      <w:proofErr w:type="gramStart"/>
      <w:r>
        <w:rPr>
          <w:rFonts w:ascii="TimesNewRomanPSMT" w:hAnsi="TimesNewRomanPSMT" w:cs="TimesNewRomanPSMT"/>
          <w:color w:val="000000"/>
        </w:rPr>
        <w:t>count of pairs are</w:t>
      </w:r>
      <w:proofErr w:type="gramEnd"/>
      <w:r>
        <w:rPr>
          <w:rFonts w:ascii="TimesNewRomanPSMT" w:hAnsi="TimesNewRomanPSMT" w:cs="TimesNewRomanPSMT"/>
          <w:color w:val="000000"/>
        </w:rPr>
        <w:t xml:space="preserve"> already computed in step and you need to reuse their results (read from the result file produced by step a).  </w:t>
      </w:r>
    </w:p>
    <w:p w:rsidR="00770B06" w:rsidRPr="00770B06" w:rsidRDefault="00770B06" w:rsidP="00770B06">
      <w:pPr>
        <w:pStyle w:val="ListParagraph"/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70B06" w:rsidRDefault="00770B06" w:rsidP="00770B06">
      <w:pPr>
        <w:widowControl w:val="0"/>
        <w:autoSpaceDE w:val="0"/>
        <w:autoSpaceDN w:val="0"/>
        <w:adjustRightInd w:val="0"/>
        <w:ind w:firstLine="360"/>
        <w:rPr>
          <w:rFonts w:ascii="TimesNewRomanPSMT" w:hAnsi="TimesNewRomanPSMT" w:cs="TimesNewRomanPSMT"/>
          <w:color w:val="000081"/>
        </w:rPr>
      </w:pPr>
      <w:r>
        <w:rPr>
          <w:rFonts w:ascii="TimesNewRomanPSMT" w:hAnsi="TimesNewRomanPSMT" w:cs="TimesNewRomanPSMT"/>
          <w:color w:val="000000"/>
        </w:rPr>
        <w:t xml:space="preserve">The sample datasets can be found at: </w:t>
      </w:r>
      <w:hyperlink r:id="rId6" w:history="1">
        <w:r w:rsidRPr="00430B00">
          <w:rPr>
            <w:rStyle w:val="Hyperlink"/>
            <w:rFonts w:ascii="TimesNewRomanPSMT" w:hAnsi="TimesNewRomanPSMT" w:cs="TimesNewRomanPSMT"/>
          </w:rPr>
          <w:t>http://fimi.ua.ac.be/data/</w:t>
        </w:r>
      </w:hyperlink>
    </w:p>
    <w:p w:rsidR="00770B06" w:rsidRDefault="00770B06" w:rsidP="00770B06">
      <w:pPr>
        <w:widowControl w:val="0"/>
        <w:autoSpaceDE w:val="0"/>
        <w:autoSpaceDN w:val="0"/>
        <w:adjustRightInd w:val="0"/>
        <w:ind w:firstLine="360"/>
        <w:rPr>
          <w:rFonts w:ascii="TimesNewRomanPSMT" w:hAnsi="TimesNewRomanPSMT" w:cs="TimesNewRomanPSMT"/>
          <w:color w:val="000081"/>
        </w:rPr>
      </w:pP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2. Revising your algorithms (in 1) to count the co-occurrences of pairs of words </w:t>
      </w:r>
      <w:proofErr w:type="gramStart"/>
      <w:r>
        <w:rPr>
          <w:rFonts w:ascii="TimesNewRomanPSMT" w:hAnsi="TimesNewRomanPSMT" w:cs="TimesNewRomanPSMT"/>
          <w:color w:val="000000"/>
        </w:rPr>
        <w:t>Count(</w:t>
      </w:r>
      <w:proofErr w:type="gramEnd"/>
      <w:r>
        <w:rPr>
          <w:rFonts w:ascii="TimesNewRomanPSMT" w:hAnsi="TimesNewRomanPSMT" w:cs="TimesNewRomanPSMT"/>
          <w:color w:val="000000"/>
        </w:rPr>
        <w:t>A,B) and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the conditional probability </w:t>
      </w:r>
      <w:proofErr w:type="spellStart"/>
      <w:r>
        <w:rPr>
          <w:rFonts w:ascii="TimesNewRomanPSMT" w:hAnsi="TimesNewRomanPSMT" w:cs="TimesNewRomanPSMT"/>
          <w:color w:val="000000"/>
        </w:rPr>
        <w:t>Prob</w:t>
      </w:r>
      <w:proofErr w:type="spellEnd"/>
      <w:r>
        <w:rPr>
          <w:rFonts w:ascii="TimesNewRomanPSMT" w:hAnsi="TimesNewRomanPSMT" w:cs="TimesNewRomanPSMT"/>
          <w:color w:val="000000"/>
        </w:rPr>
        <w:t>(B|A)=Count(A,B)/Count(A).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Your inputs are text files and considering using the following criteria for a unit (corresponding a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transaction in 1):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a. </w:t>
      </w:r>
      <w:proofErr w:type="gramStart"/>
      <w:r>
        <w:rPr>
          <w:rFonts w:ascii="TimesNewRomanPSMT" w:hAnsi="TimesNewRomanPSMT" w:cs="TimesNewRomanPSMT"/>
          <w:color w:val="000000"/>
        </w:rPr>
        <w:t>each</w:t>
      </w:r>
      <w:proofErr w:type="gramEnd"/>
      <w:r>
        <w:rPr>
          <w:rFonts w:ascii="TimesNewRomanPSMT" w:hAnsi="TimesNewRomanPSMT" w:cs="TimesNewRomanPSMT"/>
          <w:color w:val="000000"/>
        </w:rPr>
        <w:t xml:space="preserve"> line is a unit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b. </w:t>
      </w:r>
      <w:proofErr w:type="gramStart"/>
      <w:r>
        <w:rPr>
          <w:rFonts w:ascii="TimesNewRomanPSMT" w:hAnsi="TimesNewRomanPSMT" w:cs="TimesNewRomanPSMT"/>
          <w:color w:val="000000"/>
        </w:rPr>
        <w:t>each</w:t>
      </w:r>
      <w:proofErr w:type="gramEnd"/>
      <w:r>
        <w:rPr>
          <w:rFonts w:ascii="TimesNewRomanPSMT" w:hAnsi="TimesNewRomanPSMT" w:cs="TimesNewRomanPSMT"/>
          <w:color w:val="000000"/>
        </w:rPr>
        <w:t xml:space="preserve"> sentence is a unit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c. </w:t>
      </w:r>
      <w:proofErr w:type="gramStart"/>
      <w:r>
        <w:rPr>
          <w:rFonts w:ascii="TimesNewRomanPSMT" w:hAnsi="TimesNewRomanPSMT" w:cs="TimesNewRomanPSMT"/>
          <w:color w:val="000000"/>
        </w:rPr>
        <w:t>each</w:t>
      </w:r>
      <w:proofErr w:type="gramEnd"/>
      <w:r>
        <w:rPr>
          <w:rFonts w:ascii="TimesNewRomanPSMT" w:hAnsi="TimesNewRomanPSMT" w:cs="TimesNewRomanPSMT"/>
          <w:color w:val="000000"/>
        </w:rPr>
        <w:t xml:space="preserve"> paragraph is a unit (Bonus) 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Run your algorithms on the </w:t>
      </w:r>
      <w:proofErr w:type="spellStart"/>
      <w:r>
        <w:rPr>
          <w:rFonts w:ascii="TimesNewRomanPSMT" w:hAnsi="TimesNewRomanPSMT" w:cs="TimesNewRomanPSMT"/>
          <w:color w:val="000000"/>
        </w:rPr>
        <w:t>Enrone</w:t>
      </w:r>
      <w:proofErr w:type="spellEnd"/>
      <w:r>
        <w:rPr>
          <w:rFonts w:ascii="TimesNewRomanPSMT" w:hAnsi="TimesNewRomanPSMT" w:cs="TimesNewRomanPSMT"/>
          <w:color w:val="000000"/>
        </w:rPr>
        <w:t xml:space="preserve"> email datasets: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81"/>
        </w:rPr>
      </w:pPr>
      <w:r>
        <w:rPr>
          <w:rFonts w:ascii="TimesNewRomanPSMT" w:hAnsi="TimesNewRomanPSMT" w:cs="TimesNewRomanPSMT"/>
          <w:color w:val="000081"/>
        </w:rPr>
        <w:t>http://www.cs.cmu.edu/~enron/enron_mail_20110402.tgz</w:t>
      </w: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</w:rPr>
      </w:pPr>
    </w:p>
    <w:p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Submission</w:t>
      </w:r>
      <w:r>
        <w:rPr>
          <w:rFonts w:ascii="TimesNewRomanPSMT" w:hAnsi="TimesNewRomanPSMT" w:cs="TimesNewRomanPSMT"/>
          <w:color w:val="000000"/>
        </w:rPr>
        <w:t xml:space="preserve">: The source code of </w:t>
      </w:r>
      <w:r>
        <w:rPr>
          <w:rFonts w:ascii="TimesNewRomanPSMT" w:hAnsi="TimesNewRomanPSMT" w:cs="TimesNewRomanPSMT"/>
          <w:color w:val="000000"/>
        </w:rPr>
        <w:t>six</w:t>
      </w:r>
      <w:r>
        <w:rPr>
          <w:rFonts w:ascii="TimesNewRomanPSMT" w:hAnsi="TimesNewRomanPSMT" w:cs="TimesNewRomanPSMT"/>
          <w:color w:val="000000"/>
        </w:rPr>
        <w:t xml:space="preserve"> algorit</w:t>
      </w:r>
      <w:r>
        <w:rPr>
          <w:rFonts w:ascii="TimesNewRomanPSMT" w:hAnsi="TimesNewRomanPSMT" w:cs="TimesNewRomanPSMT"/>
          <w:color w:val="000000"/>
        </w:rPr>
        <w:t>hms (stripes and pairs for problem 1 (a&amp; b) and problem2</w:t>
      </w:r>
      <w:r>
        <w:rPr>
          <w:rFonts w:ascii="TimesNewRomanPSMT" w:hAnsi="TimesNewRomanPSMT" w:cs="TimesNewRomanPSMT"/>
          <w:color w:val="000000"/>
        </w:rPr>
        <w:t>); a simple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description on how to run your programs; and a screen shot on running each algorithm. Finally, all your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programs shall </w:t>
      </w:r>
      <w:r>
        <w:rPr>
          <w:rFonts w:ascii="TimesNewRomanPSMT" w:hAnsi="TimesNewRomanPSMT" w:cs="TimesNewRomanPSMT"/>
          <w:color w:val="000000"/>
        </w:rPr>
        <w:t xml:space="preserve">be tested and run on Amazon EC2, and you need run your program on 4 mappers and 2 reducers. </w:t>
      </w:r>
    </w:p>
    <w:p w:rsidR="00770B06" w:rsidRP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bookmarkStart w:id="0" w:name="_GoBack"/>
      <w:bookmarkEnd w:id="0"/>
    </w:p>
    <w:sectPr w:rsidR="00770B06" w:rsidRPr="00770B06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1238"/>
    <w:multiLevelType w:val="hybridMultilevel"/>
    <w:tmpl w:val="52421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06"/>
    <w:rsid w:val="00230339"/>
    <w:rsid w:val="007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858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imi.ua.ac.be/dat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1871</Characters>
  <Application>Microsoft Macintosh Word</Application>
  <DocSecurity>0</DocSecurity>
  <Lines>15</Lines>
  <Paragraphs>4</Paragraphs>
  <ScaleCrop>false</ScaleCrop>
  <Company>GraphSQL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1</cp:revision>
  <dcterms:created xsi:type="dcterms:W3CDTF">2014-03-03T22:13:00Z</dcterms:created>
  <dcterms:modified xsi:type="dcterms:W3CDTF">2014-03-03T22:25:00Z</dcterms:modified>
</cp:coreProperties>
</file>